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1D7" w:rsidRDefault="00466BEA">
      <w:pPr>
        <w:pStyle w:val="Standard"/>
      </w:pPr>
      <w:bookmarkStart w:id="0" w:name="_GoBack"/>
      <w:bookmarkEnd w:id="0"/>
      <w:r>
        <w:t>Semestr II LO 18.04.2020</w:t>
      </w:r>
    </w:p>
    <w:p w:rsidR="003851D7" w:rsidRDefault="003851D7">
      <w:pPr>
        <w:pStyle w:val="Standard"/>
      </w:pPr>
    </w:p>
    <w:p w:rsidR="003851D7" w:rsidRDefault="00466BE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Temat: Analiza poezji patriotycznej drugiej połowy XIX wieku.</w:t>
      </w:r>
    </w:p>
    <w:p w:rsidR="003851D7" w:rsidRDefault="003851D7">
      <w:pPr>
        <w:pStyle w:val="Standard"/>
      </w:pPr>
    </w:p>
    <w:p w:rsidR="003851D7" w:rsidRDefault="00466BEA">
      <w:pPr>
        <w:pStyle w:val="Standard"/>
        <w:numPr>
          <w:ilvl w:val="0"/>
          <w:numId w:val="1"/>
        </w:numPr>
      </w:pPr>
      <w:r>
        <w:t xml:space="preserve">Geneza </w:t>
      </w:r>
      <w:r>
        <w:rPr>
          <w:b/>
          <w:bCs/>
        </w:rPr>
        <w:t>Hymnu do miłości ojczyzny</w:t>
      </w:r>
      <w:r>
        <w:t xml:space="preserve"> I. Krasickiego.</w:t>
      </w:r>
    </w:p>
    <w:p w:rsidR="003851D7" w:rsidRDefault="00466BEA">
      <w:pPr>
        <w:pStyle w:val="Standard"/>
      </w:pPr>
      <w:r>
        <w:t xml:space="preserve">    </w:t>
      </w:r>
    </w:p>
    <w:p w:rsidR="003851D7" w:rsidRDefault="00466BEA">
      <w:pPr>
        <w:pStyle w:val="Standard"/>
      </w:pPr>
      <w:r>
        <w:t xml:space="preserve">      </w:t>
      </w:r>
      <w:r>
        <w:rPr>
          <w:b/>
          <w:bCs/>
        </w:rPr>
        <w:t>Hymn do miłości ojczyzny</w:t>
      </w:r>
      <w:r>
        <w:t xml:space="preserve"> ukazał się w Zabawach Przyjemnych i Pożytecznych w 1774 roku już po zawiązaniu się konfederacji barskiej i I rozbiorze Polski. Dopiero rok później okazało się, że autorem wiersza jest biskup warmiński i </w:t>
      </w:r>
      <w:r>
        <w:t xml:space="preserve">że stanowi on fragment opublikowanego właśnie poematu heroikomicznego </w:t>
      </w:r>
      <w:r>
        <w:rPr>
          <w:b/>
          <w:bCs/>
        </w:rPr>
        <w:t>Myszeida</w:t>
      </w:r>
      <w:r>
        <w:t xml:space="preserve">. Chociaż całość miała charakter raczej satyryczny( wojna kotów i myszy posłużyła poecie do wyśmiania sarmackiej mentalności), to recepcja </w:t>
      </w:r>
      <w:r>
        <w:rPr>
          <w:b/>
          <w:bCs/>
        </w:rPr>
        <w:t>Hymnu</w:t>
      </w:r>
      <w:r>
        <w:t xml:space="preserve"> była całkowicie odmienna.</w:t>
      </w:r>
    </w:p>
    <w:p w:rsidR="003851D7" w:rsidRDefault="00466BEA">
      <w:pPr>
        <w:pStyle w:val="Standard"/>
      </w:pPr>
      <w:r>
        <w:t xml:space="preserve">      W</w:t>
      </w:r>
      <w:r>
        <w:t>ielokrotnie rozpowszechniany w formie ulotki patriotycznej, bardzo szybko został uznany za hymn Szkoły Rycerskiej. Śpiewano go w publicznych szkołach Komisji Edukacji Narodowej, a w czasie zaborów traktowany był jako wzór liryki patriotycznej. Po odzyskani</w:t>
      </w:r>
      <w:r>
        <w:t>u niepodległości rozważano nawet wybór tego tekstu  na hymn państwowy.</w:t>
      </w:r>
    </w:p>
    <w:p w:rsidR="003851D7" w:rsidRDefault="00466BEA">
      <w:pPr>
        <w:pStyle w:val="Standard"/>
      </w:pPr>
      <w:r>
        <w:t xml:space="preserve">     O znaczeniu </w:t>
      </w:r>
      <w:r>
        <w:rPr>
          <w:b/>
          <w:bCs/>
        </w:rPr>
        <w:t>Hymnu</w:t>
      </w:r>
      <w:r>
        <w:t xml:space="preserve"> świadczy również fakt, że był on wielokrotnie naśladowany i przekładany. Sam Krasicki  w </w:t>
      </w:r>
      <w:r>
        <w:rPr>
          <w:b/>
          <w:bCs/>
        </w:rPr>
        <w:t>Monachomachii</w:t>
      </w:r>
      <w:r>
        <w:t>( poemacie satyrycznym o wojnie mnichów)sparodiował swój pat</w:t>
      </w:r>
      <w:r>
        <w:t>etyczny wiersz .</w:t>
      </w:r>
    </w:p>
    <w:p w:rsidR="003851D7" w:rsidRDefault="00466BEA">
      <w:pPr>
        <w:pStyle w:val="Standard"/>
      </w:pPr>
      <w:r>
        <w:t xml:space="preserve"> </w:t>
      </w:r>
      <w:hyperlink r:id="rId7" w:history="1">
        <w:r>
          <w:t>https://wolnelektury.pl/katalog/lektura/hymn-do-milosci-ojczyzny.html</w:t>
        </w:r>
      </w:hyperlink>
    </w:p>
    <w:p w:rsidR="003851D7" w:rsidRDefault="003851D7">
      <w:pPr>
        <w:pStyle w:val="Standard"/>
      </w:pPr>
    </w:p>
    <w:p w:rsidR="003851D7" w:rsidRDefault="00466BEA">
      <w:pPr>
        <w:pStyle w:val="Standard"/>
      </w:pPr>
      <w:r>
        <w:t xml:space="preserve">2.Przymioty patriotyzmu wg </w:t>
      </w:r>
      <w:r>
        <w:rPr>
          <w:b/>
          <w:bCs/>
        </w:rPr>
        <w:t>Hymnu</w:t>
      </w:r>
      <w:r>
        <w:t xml:space="preserve"> I. Krasickiego to:</w:t>
      </w:r>
    </w:p>
    <w:p w:rsidR="003851D7" w:rsidRDefault="003851D7">
      <w:pPr>
        <w:pStyle w:val="Standard"/>
      </w:pPr>
    </w:p>
    <w:p w:rsidR="003851D7" w:rsidRDefault="00466BEA">
      <w:pPr>
        <w:pStyle w:val="Standard"/>
      </w:pPr>
      <w:r>
        <w:t xml:space="preserve">       -    uświęca człowie</w:t>
      </w:r>
      <w:r>
        <w:t>ka</w:t>
      </w:r>
    </w:p>
    <w:p w:rsidR="003851D7" w:rsidRDefault="00466BEA">
      <w:pPr>
        <w:pStyle w:val="Standard"/>
        <w:numPr>
          <w:ilvl w:val="0"/>
          <w:numId w:val="2"/>
        </w:numPr>
      </w:pPr>
      <w:r>
        <w:t>przeznaczony jest tylko dla dobrych ludzi</w:t>
      </w:r>
    </w:p>
    <w:p w:rsidR="003851D7" w:rsidRDefault="00466BEA">
      <w:pPr>
        <w:pStyle w:val="Standard"/>
        <w:numPr>
          <w:ilvl w:val="0"/>
          <w:numId w:val="2"/>
        </w:numPr>
      </w:pPr>
      <w:r>
        <w:t>odczuwają go tylko odważni</w:t>
      </w:r>
    </w:p>
    <w:p w:rsidR="003851D7" w:rsidRDefault="00466BEA">
      <w:pPr>
        <w:pStyle w:val="Standard"/>
        <w:numPr>
          <w:ilvl w:val="0"/>
          <w:numId w:val="2"/>
        </w:numPr>
      </w:pPr>
      <w:r>
        <w:t>umacnia do znoszenia cierpienia</w:t>
      </w:r>
    </w:p>
    <w:p w:rsidR="003851D7" w:rsidRDefault="00466BEA">
      <w:pPr>
        <w:pStyle w:val="Standard"/>
        <w:numPr>
          <w:ilvl w:val="0"/>
          <w:numId w:val="2"/>
        </w:numPr>
      </w:pPr>
      <w:r>
        <w:t>uszlachetnia człowieka</w:t>
      </w:r>
    </w:p>
    <w:p w:rsidR="003851D7" w:rsidRDefault="00466BEA">
      <w:pPr>
        <w:pStyle w:val="Standard"/>
        <w:numPr>
          <w:ilvl w:val="0"/>
          <w:numId w:val="2"/>
        </w:numPr>
      </w:pPr>
      <w:r>
        <w:t>czyni człowieka szczęśliwym</w:t>
      </w:r>
    </w:p>
    <w:p w:rsidR="003851D7" w:rsidRDefault="00466BEA">
      <w:pPr>
        <w:pStyle w:val="Standard"/>
        <w:numPr>
          <w:ilvl w:val="0"/>
          <w:numId w:val="2"/>
        </w:numPr>
      </w:pPr>
      <w:r>
        <w:t>wyzwala aktywność i determinację</w:t>
      </w:r>
    </w:p>
    <w:p w:rsidR="003851D7" w:rsidRDefault="00466BEA">
      <w:pPr>
        <w:pStyle w:val="Standard"/>
        <w:numPr>
          <w:ilvl w:val="0"/>
          <w:numId w:val="2"/>
        </w:numPr>
      </w:pPr>
      <w:r>
        <w:t>gotowość do poświęceń</w:t>
      </w:r>
    </w:p>
    <w:p w:rsidR="003851D7" w:rsidRDefault="00466BEA">
      <w:pPr>
        <w:pStyle w:val="Standard"/>
      </w:pPr>
      <w:r>
        <w:t>Analizując podane cechy patriotyzmu, napisz w</w:t>
      </w:r>
      <w:r>
        <w:t xml:space="preserve"> kilku zdaniach, czy zgadzasz się z taką koncepcją miłości do ojczyzny.</w:t>
      </w:r>
    </w:p>
    <w:p w:rsidR="003851D7" w:rsidRDefault="003851D7">
      <w:pPr>
        <w:pStyle w:val="Standard"/>
      </w:pPr>
    </w:p>
    <w:p w:rsidR="003851D7" w:rsidRDefault="003851D7">
      <w:pPr>
        <w:pStyle w:val="Standard"/>
      </w:pPr>
    </w:p>
    <w:p w:rsidR="003851D7" w:rsidRDefault="00466BEA">
      <w:pPr>
        <w:pStyle w:val="Standard"/>
      </w:pPr>
      <w:r>
        <w:t xml:space="preserve">3.Parodia </w:t>
      </w:r>
      <w:r>
        <w:rPr>
          <w:b/>
          <w:bCs/>
        </w:rPr>
        <w:t>Hymnu</w:t>
      </w:r>
      <w:r>
        <w:t xml:space="preserve"> w </w:t>
      </w:r>
      <w:r>
        <w:rPr>
          <w:b/>
          <w:bCs/>
        </w:rPr>
        <w:t>Monachomachii</w:t>
      </w:r>
      <w:r>
        <w:t xml:space="preserve"> I. Krasickiego.</w:t>
      </w:r>
    </w:p>
    <w:p w:rsidR="003851D7" w:rsidRDefault="003851D7">
      <w:pPr>
        <w:pStyle w:val="Standard"/>
      </w:pPr>
    </w:p>
    <w:p w:rsidR="003851D7" w:rsidRDefault="003851D7">
      <w:pPr>
        <w:pStyle w:val="Standard"/>
      </w:pPr>
    </w:p>
    <w:p w:rsidR="003851D7" w:rsidRDefault="00466BEA">
      <w:pPr>
        <w:pStyle w:val="Standard"/>
        <w:widowControl/>
      </w:pPr>
      <w:r>
        <w:rPr>
          <w:rStyle w:val="Uwydatnienie"/>
          <w:rFonts w:ascii="Arial, sans-serif" w:hAnsi="Arial, sans-serif"/>
          <w:color w:val="444444"/>
          <w:sz w:val="21"/>
        </w:rPr>
        <w:t>Święta miłości kochanej ojczyzny,</w:t>
      </w:r>
      <w:r>
        <w:br/>
      </w:r>
      <w:r>
        <w:rPr>
          <w:rStyle w:val="Uwydatnienie"/>
          <w:rFonts w:ascii="Arial, sans-serif" w:hAnsi="Arial, sans-serif"/>
          <w:color w:val="444444"/>
          <w:sz w:val="21"/>
        </w:rPr>
        <w:t>Czują cię tylko umysły poczciwe!</w:t>
      </w:r>
      <w:r>
        <w:br/>
      </w:r>
      <w:r>
        <w:rPr>
          <w:rStyle w:val="Uwydatnienie"/>
          <w:rFonts w:ascii="Arial, sans-serif" w:hAnsi="Arial, sans-serif"/>
          <w:color w:val="444444"/>
          <w:sz w:val="21"/>
        </w:rPr>
        <w:t>Dla ciebie zjadłe smakują trucizny,</w:t>
      </w:r>
      <w:r>
        <w:br/>
      </w:r>
      <w:r>
        <w:rPr>
          <w:rStyle w:val="Uwydatnienie"/>
          <w:rFonts w:ascii="Arial, sans-serif" w:hAnsi="Arial, sans-serif"/>
          <w:color w:val="444444"/>
          <w:sz w:val="21"/>
        </w:rPr>
        <w:t>Dla ciebie więzy, pęta niezel</w:t>
      </w:r>
      <w:r>
        <w:rPr>
          <w:rStyle w:val="Uwydatnienie"/>
          <w:rFonts w:ascii="Arial, sans-serif" w:hAnsi="Arial, sans-serif"/>
          <w:color w:val="444444"/>
          <w:sz w:val="21"/>
        </w:rPr>
        <w:t>żywe.</w:t>
      </w:r>
      <w:r>
        <w:br/>
      </w:r>
      <w:r>
        <w:rPr>
          <w:rStyle w:val="Uwydatnienie"/>
          <w:rFonts w:ascii="Arial, sans-serif" w:hAnsi="Arial, sans-serif"/>
          <w:color w:val="444444"/>
          <w:sz w:val="21"/>
        </w:rPr>
        <w:t>Kształcisz kalectwo</w:t>
      </w:r>
      <w:r>
        <w:br/>
      </w:r>
      <w:r>
        <w:rPr>
          <w:rStyle w:val="Uwydatnienie"/>
          <w:rFonts w:ascii="Arial, sans-serif" w:hAnsi="Arial, sans-serif"/>
          <w:color w:val="444444"/>
          <w:sz w:val="21"/>
        </w:rPr>
        <w:t>przez chwalebne blizny,</w:t>
      </w:r>
      <w:r>
        <w:br/>
      </w:r>
      <w:r>
        <w:rPr>
          <w:rStyle w:val="Uwydatnienie"/>
          <w:rFonts w:ascii="Arial, sans-serif" w:hAnsi="Arial, sans-serif"/>
          <w:color w:val="444444"/>
          <w:sz w:val="21"/>
        </w:rPr>
        <w:t>Gnieździsz w umyśle rozkosze</w:t>
      </w:r>
      <w:r>
        <w:br/>
      </w:r>
      <w:r>
        <w:rPr>
          <w:rStyle w:val="Uwydatnienie"/>
          <w:rFonts w:ascii="Arial, sans-serif" w:hAnsi="Arial, sans-serif"/>
          <w:color w:val="444444"/>
          <w:sz w:val="21"/>
        </w:rPr>
        <w:t>prawdziwe,</w:t>
      </w:r>
      <w:r>
        <w:br/>
      </w:r>
      <w:r>
        <w:rPr>
          <w:rStyle w:val="Uwydatnienie"/>
          <w:rFonts w:ascii="Arial, sans-serif" w:hAnsi="Arial, sans-serif"/>
          <w:color w:val="444444"/>
          <w:sz w:val="21"/>
        </w:rPr>
        <w:t>Byle cię można wspomóc,</w:t>
      </w:r>
      <w:r>
        <w:br/>
      </w:r>
      <w:r>
        <w:rPr>
          <w:rStyle w:val="Uwydatnienie"/>
          <w:rFonts w:ascii="Arial, sans-serif" w:hAnsi="Arial, sans-serif"/>
          <w:color w:val="444444"/>
          <w:sz w:val="21"/>
        </w:rPr>
        <w:t>byle wspierać,</w:t>
      </w:r>
      <w:r>
        <w:br/>
      </w:r>
      <w:r>
        <w:rPr>
          <w:rStyle w:val="Uwydatnienie"/>
          <w:rFonts w:ascii="Arial, sans-serif" w:hAnsi="Arial, sans-serif"/>
          <w:color w:val="444444"/>
          <w:sz w:val="21"/>
        </w:rPr>
        <w:t>Nie żal żyć w nędzy, nie żal i umierać.</w:t>
      </w:r>
    </w:p>
    <w:p w:rsidR="003851D7" w:rsidRDefault="003851D7">
      <w:pPr>
        <w:pStyle w:val="Standard"/>
        <w:widowControl/>
        <w:rPr>
          <w:rFonts w:ascii="Helvetica Neue" w:hAnsi="Helvetica Neue" w:hint="eastAsia"/>
          <w:color w:val="000000"/>
          <w:sz w:val="25"/>
        </w:rPr>
      </w:pPr>
    </w:p>
    <w:p w:rsidR="003851D7" w:rsidRDefault="003851D7">
      <w:pPr>
        <w:pStyle w:val="Standard"/>
        <w:widowControl/>
        <w:rPr>
          <w:rFonts w:ascii="Helvetica Neue" w:hAnsi="Helvetica Neue" w:hint="eastAsia"/>
          <w:color w:val="000000"/>
          <w:sz w:val="25"/>
        </w:rPr>
      </w:pPr>
    </w:p>
    <w:p w:rsidR="003851D7" w:rsidRDefault="003851D7">
      <w:pPr>
        <w:pStyle w:val="Standard"/>
        <w:widowControl/>
        <w:rPr>
          <w:rFonts w:ascii="Helvetica Neue" w:hAnsi="Helvetica Neue" w:hint="eastAsia"/>
          <w:color w:val="000000"/>
          <w:sz w:val="25"/>
        </w:rPr>
      </w:pPr>
    </w:p>
    <w:p w:rsidR="003851D7" w:rsidRDefault="00466BEA">
      <w:pPr>
        <w:pStyle w:val="Standard"/>
        <w:widowControl/>
      </w:pPr>
      <w:r>
        <w:rPr>
          <w:rFonts w:ascii="Helvetica Neue" w:hAnsi="Helvetica Neue"/>
          <w:color w:val="000000"/>
          <w:sz w:val="25"/>
        </w:rPr>
        <w:lastRenderedPageBreak/>
        <w:t>Ignacy Krasicki Monachomachia (fragment)</w:t>
      </w:r>
      <w:r>
        <w:br/>
      </w:r>
      <w:r>
        <w:br/>
      </w:r>
      <w:r>
        <w:rPr>
          <w:rFonts w:ascii="Helvetica Neue" w:hAnsi="Helvetica Neue"/>
          <w:color w:val="000000"/>
          <w:sz w:val="25"/>
        </w:rPr>
        <w:t>Wdzięczna miłości kochanej szklenice!</w:t>
      </w:r>
      <w:r>
        <w:br/>
      </w:r>
      <w:r>
        <w:rPr>
          <w:rFonts w:ascii="Helvetica Neue" w:hAnsi="Helvetica Neue"/>
          <w:color w:val="000000"/>
          <w:sz w:val="25"/>
        </w:rPr>
        <w:t>Czuje cię każdy i słaby, i zdrowy!</w:t>
      </w:r>
      <w:r>
        <w:br/>
      </w:r>
      <w:r>
        <w:rPr>
          <w:rFonts w:ascii="Helvetica Neue" w:hAnsi="Helvetica Neue"/>
          <w:color w:val="000000"/>
          <w:sz w:val="25"/>
        </w:rPr>
        <w:t>Dla ciebie miłe są ciemne piwnice,</w:t>
      </w:r>
      <w:r>
        <w:br/>
      </w:r>
      <w:r>
        <w:rPr>
          <w:rFonts w:ascii="Helvetica Neue" w:hAnsi="Helvetica Neue"/>
          <w:color w:val="000000"/>
          <w:sz w:val="25"/>
        </w:rPr>
        <w:t>Dla ciebie znośna duszność i ból głowy.</w:t>
      </w:r>
      <w:r>
        <w:br/>
      </w:r>
      <w:r>
        <w:rPr>
          <w:rFonts w:ascii="Helvetica Neue" w:hAnsi="Helvetica Neue"/>
          <w:color w:val="000000"/>
          <w:sz w:val="25"/>
        </w:rPr>
        <w:t>Słodzisz frasunki, uśmierzasz tęsknice;</w:t>
      </w:r>
      <w:r>
        <w:br/>
      </w:r>
      <w:r>
        <w:rPr>
          <w:rFonts w:ascii="Helvetica Neue" w:hAnsi="Helvetica Neue"/>
          <w:color w:val="000000"/>
          <w:sz w:val="25"/>
        </w:rPr>
        <w:t>W tobie pociecha, w t</w:t>
      </w:r>
      <w:r>
        <w:rPr>
          <w:rFonts w:ascii="Helvetica Neue" w:hAnsi="Helvetica Neue"/>
          <w:color w:val="000000"/>
          <w:sz w:val="25"/>
        </w:rPr>
        <w:t>obie zysk gotowy.</w:t>
      </w:r>
      <w:r>
        <w:br/>
      </w:r>
      <w:r>
        <w:rPr>
          <w:rFonts w:ascii="Helvetica Neue" w:hAnsi="Helvetica Neue"/>
          <w:color w:val="000000"/>
          <w:sz w:val="25"/>
        </w:rPr>
        <w:t>Byle cię można znaleźć, byle kupić,</w:t>
      </w:r>
      <w:r>
        <w:br/>
      </w:r>
      <w:r>
        <w:rPr>
          <w:rFonts w:ascii="Helvetica Neue" w:hAnsi="Helvetica Neue"/>
          <w:color w:val="000000"/>
          <w:sz w:val="25"/>
        </w:rPr>
        <w:t>Nie żal skosztować, nie żal się i upić.</w:t>
      </w:r>
    </w:p>
    <w:p w:rsidR="003851D7" w:rsidRDefault="003851D7">
      <w:pPr>
        <w:pStyle w:val="Standard"/>
        <w:widowControl/>
      </w:pPr>
    </w:p>
    <w:p w:rsidR="003851D7" w:rsidRDefault="00466BEA">
      <w:pPr>
        <w:pStyle w:val="Standard"/>
        <w:widowControl/>
      </w:pPr>
      <w:r>
        <w:t>Dokonaj analizy porównawczej podanych utworów biorąc pod uwagę ich treść, konstrukcję i język.</w:t>
      </w:r>
    </w:p>
    <w:p w:rsidR="003851D7" w:rsidRDefault="003851D7">
      <w:pPr>
        <w:pStyle w:val="Standard"/>
        <w:widowControl/>
      </w:pPr>
    </w:p>
    <w:p w:rsidR="003851D7" w:rsidRDefault="00466BEA">
      <w:pPr>
        <w:pStyle w:val="Standard"/>
        <w:widowControl/>
        <w:numPr>
          <w:ilvl w:val="0"/>
          <w:numId w:val="3"/>
        </w:numPr>
        <w:ind w:left="0" w:firstLine="0"/>
      </w:pPr>
      <w:r>
        <w:t>Koncepcja narodu w Mazurku Dąbrowskiego.</w:t>
      </w:r>
    </w:p>
    <w:p w:rsidR="003851D7" w:rsidRDefault="003851D7">
      <w:pPr>
        <w:pStyle w:val="Standard"/>
        <w:widowControl/>
      </w:pPr>
    </w:p>
    <w:p w:rsidR="003851D7" w:rsidRDefault="00466BEA">
      <w:pPr>
        <w:pStyle w:val="Standard"/>
        <w:widowControl/>
      </w:pPr>
      <w:r>
        <w:t>Skorzystaj z podanego</w:t>
      </w:r>
      <w:r>
        <w:t xml:space="preserve"> linku i napisz, jaką wizję narodu wpisano w utwór, który stał się hymnem narodowym Polaków.</w:t>
      </w:r>
    </w:p>
    <w:p w:rsidR="003851D7" w:rsidRDefault="00466BEA">
      <w:pPr>
        <w:pStyle w:val="Standard"/>
        <w:widowControl/>
      </w:pPr>
      <w:hyperlink r:id="rId8" w:history="1">
        <w:r>
          <w:t>http://aleklasa.pl/liceum/c1</w:t>
        </w:r>
        <w:r>
          <w:t>11-jak-odpowiadac-z-polskiego/oswiecenie/c133-oswiecenie-w-polsce/piesn-legionow-polskich</w:t>
        </w:r>
      </w:hyperlink>
    </w:p>
    <w:p w:rsidR="003851D7" w:rsidRDefault="003851D7">
      <w:pPr>
        <w:pStyle w:val="Standard"/>
        <w:widowControl/>
      </w:pPr>
    </w:p>
    <w:p w:rsidR="003851D7" w:rsidRDefault="003851D7">
      <w:pPr>
        <w:pStyle w:val="Standard"/>
        <w:widowControl/>
      </w:pPr>
    </w:p>
    <w:p w:rsidR="003851D7" w:rsidRDefault="003851D7">
      <w:pPr>
        <w:pStyle w:val="Standard"/>
        <w:widowControl/>
      </w:pPr>
    </w:p>
    <w:p w:rsidR="003851D7" w:rsidRDefault="003851D7">
      <w:pPr>
        <w:pStyle w:val="Standard"/>
        <w:widowControl/>
      </w:pPr>
    </w:p>
    <w:p w:rsidR="003851D7" w:rsidRDefault="003851D7">
      <w:pPr>
        <w:pStyle w:val="Standard"/>
        <w:widowControl/>
      </w:pPr>
    </w:p>
    <w:p w:rsidR="003851D7" w:rsidRDefault="003851D7">
      <w:pPr>
        <w:pStyle w:val="Standard"/>
        <w:widowControl/>
      </w:pPr>
    </w:p>
    <w:sectPr w:rsidR="003851D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BEA" w:rsidRDefault="00466BEA">
      <w:r>
        <w:separator/>
      </w:r>
    </w:p>
  </w:endnote>
  <w:endnote w:type="continuationSeparator" w:id="0">
    <w:p w:rsidR="00466BEA" w:rsidRDefault="00466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0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, sans-serif">
    <w:altName w:val="Times New Roman"/>
    <w:charset w:val="00"/>
    <w:family w:val="auto"/>
    <w:pitch w:val="default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BEA" w:rsidRDefault="00466BEA">
      <w:r>
        <w:rPr>
          <w:color w:val="000000"/>
        </w:rPr>
        <w:separator/>
      </w:r>
    </w:p>
  </w:footnote>
  <w:footnote w:type="continuationSeparator" w:id="0">
    <w:p w:rsidR="00466BEA" w:rsidRDefault="00466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17D5"/>
    <w:multiLevelType w:val="multilevel"/>
    <w:tmpl w:val="D99EFA1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E7E11D6"/>
    <w:multiLevelType w:val="multilevel"/>
    <w:tmpl w:val="EEBC62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2D2597A"/>
    <w:multiLevelType w:val="multilevel"/>
    <w:tmpl w:val="D07479D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851D7"/>
    <w:rsid w:val="003851D7"/>
    <w:rsid w:val="00466BEA"/>
    <w:rsid w:val="00C2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5EA6CC-4835-48D2-BE82-2357A8FD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 Unicode M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Uwydatnienie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eklasa.pl/liceum/c111-jak-odpowiadac-z-polskiego/oswiecenie/c133-oswiecenie-w-polsce/piesn-legionow-polski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lnelektury.pl/katalog/lektura/hymn-do-milosci-ojczyzn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Bernadeta Bluj</dc:creator>
  <cp:lastModifiedBy>Łukasz D</cp:lastModifiedBy>
  <cp:revision>2</cp:revision>
  <dcterms:created xsi:type="dcterms:W3CDTF">2020-04-24T08:48:00Z</dcterms:created>
  <dcterms:modified xsi:type="dcterms:W3CDTF">2020-04-24T08:48:00Z</dcterms:modified>
</cp:coreProperties>
</file>